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a-DK"/>
        </w:rPr>
        <w:t>ANA DRA</w:t>
      </w:r>
      <w:r>
        <w:rPr>
          <w:b w:val="1"/>
          <w:bCs w:val="1"/>
          <w:sz w:val="26"/>
          <w:szCs w:val="26"/>
          <w:rtl w:val="0"/>
        </w:rPr>
        <w:t>Ž</w:t>
      </w:r>
      <w:r>
        <w:rPr>
          <w:b w:val="1"/>
          <w:bCs w:val="1"/>
          <w:sz w:val="26"/>
          <w:szCs w:val="26"/>
          <w:rtl w:val="0"/>
          <w:lang w:val="en-US"/>
        </w:rPr>
        <w:t>UL</w:t>
      </w:r>
    </w:p>
    <w:p>
      <w:pPr>
        <w:pStyle w:val="Body A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ab/>
        <w:t>Ana Dra</w:t>
      </w:r>
      <w:r>
        <w:rPr>
          <w:sz w:val="26"/>
          <w:szCs w:val="26"/>
          <w:rtl w:val="0"/>
        </w:rPr>
        <w:t>ž</w:t>
      </w:r>
      <w:r>
        <w:rPr>
          <w:sz w:val="26"/>
          <w:szCs w:val="26"/>
          <w:rtl w:val="0"/>
        </w:rPr>
        <w:t>ul ro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ena je u Rijeci, umjetni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ko obrazovanje stje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e kod najuspje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nijih pijanista i pedagoga ( J. Kaplan, D. Hatta, P. Gvozdi</w:t>
      </w:r>
      <w:r>
        <w:rPr>
          <w:sz w:val="26"/>
          <w:szCs w:val="26"/>
          <w:rtl w:val="0"/>
        </w:rPr>
        <w:t xml:space="preserve">ć </w:t>
      </w:r>
      <w:r>
        <w:rPr>
          <w:sz w:val="26"/>
          <w:szCs w:val="26"/>
          <w:rtl w:val="0"/>
        </w:rPr>
        <w:t>- Muzi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ka akademija u Zagrebu, K. Bogino - Master, visoko usavr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avanje iz klavira solo i komorne glazbe, Santa Cecilia u Bergamu). Dobitnica je mnogih nagrada i priznanja. Njezini u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enici osvojili su vi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e od 40 me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unarodnih i dr</w:t>
      </w:r>
      <w:r>
        <w:rPr>
          <w:sz w:val="26"/>
          <w:szCs w:val="26"/>
          <w:rtl w:val="0"/>
        </w:rPr>
        <w:t>ž</w:t>
      </w:r>
      <w:r>
        <w:rPr>
          <w:sz w:val="26"/>
          <w:szCs w:val="26"/>
          <w:rtl w:val="0"/>
        </w:rPr>
        <w:t>avnih nagrada, a neki od njih su i vode</w:t>
      </w:r>
      <w:r>
        <w:rPr>
          <w:sz w:val="26"/>
          <w:szCs w:val="26"/>
          <w:rtl w:val="0"/>
        </w:rPr>
        <w:t>ć</w:t>
      </w:r>
      <w:r>
        <w:rPr>
          <w:sz w:val="26"/>
          <w:szCs w:val="26"/>
          <w:rtl w:val="0"/>
        </w:rPr>
        <w:t>i mladi pijanisti u zemlji i svijetu. 2006. snima svoj prvi samostalni album. Nastupa u Hrvatskoj i svijetu ( Japan, Njema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ka, Francuska, Italija, Ma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 xml:space="preserve">arska, Slovenija itd. </w:t>
      </w:r>
    </w:p>
    <w:p>
      <w:pPr>
        <w:pStyle w:val="Body A"/>
        <w:jc w:val="both"/>
      </w:pPr>
      <w:r>
        <w:rPr>
          <w:sz w:val="26"/>
          <w:szCs w:val="26"/>
          <w:rtl w:val="0"/>
        </w:rPr>
        <w:tab/>
        <w:t>2014. napreduje u profesora mentora, 2019. u profesora savjetnika te 2020. dobiva izbor u akademsko nastavno zvanje Predava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a kao vi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egodi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nji suradnik na U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>iteljskom fakultetu u Rijeci. Izuzetno je posve</w:t>
      </w:r>
      <w:r>
        <w:rPr>
          <w:sz w:val="26"/>
          <w:szCs w:val="26"/>
          <w:rtl w:val="0"/>
        </w:rPr>
        <w:t>ć</w:t>
      </w:r>
      <w:r>
        <w:rPr>
          <w:sz w:val="26"/>
          <w:szCs w:val="26"/>
          <w:rtl w:val="0"/>
          <w:lang w:val="it-IT"/>
        </w:rPr>
        <w:t>ena pedago</w:t>
      </w:r>
      <w:r>
        <w:rPr>
          <w:sz w:val="26"/>
          <w:szCs w:val="26"/>
          <w:rtl w:val="0"/>
        </w:rPr>
        <w:t>š</w:t>
      </w:r>
      <w:r>
        <w:rPr>
          <w:sz w:val="26"/>
          <w:szCs w:val="26"/>
          <w:rtl w:val="0"/>
        </w:rPr>
        <w:t>kom radu te radi na nizu priru</w:t>
      </w:r>
      <w:r>
        <w:rPr>
          <w:sz w:val="26"/>
          <w:szCs w:val="26"/>
          <w:rtl w:val="0"/>
        </w:rPr>
        <w:t>č</w:t>
      </w:r>
      <w:r>
        <w:rPr>
          <w:sz w:val="26"/>
          <w:szCs w:val="26"/>
          <w:rtl w:val="0"/>
        </w:rPr>
        <w:t xml:space="preserve">nika te inovacija u klavirskoj metodologiji u suradnji sa eminentnim pedagozima u Hrvatskoj i  svijetu.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a-DK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